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bookmarkStart w:id="0" w:name="_GoBack"/>
      <w:bookmarkEnd w:id="0"/>
      <w:r w:rsidRPr="0061314B">
        <w:rPr>
          <w:rFonts w:ascii="Trebuchet MS" w:hAnsi="Trebuchet MS" w:cs="Calibri"/>
          <w:color w:val="000000"/>
        </w:rPr>
        <w:t xml:space="preserve">Sehr geehrte Damen und Herren, </w:t>
      </w:r>
    </w:p>
    <w:p w:rsid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 w:rsidRPr="0061314B">
        <w:rPr>
          <w:rFonts w:ascii="Trebuchet MS" w:hAnsi="Trebuchet MS" w:cs="Calibri"/>
          <w:color w:val="000000"/>
        </w:rPr>
        <w:t xml:space="preserve">wieder einmal sind wir heute am 28.12. in die Kapelle des Friedhofs </w:t>
      </w:r>
      <w:proofErr w:type="spellStart"/>
      <w:r w:rsidRPr="0061314B">
        <w:rPr>
          <w:rFonts w:ascii="Trebuchet MS" w:hAnsi="Trebuchet MS" w:cs="Calibri"/>
          <w:color w:val="000000"/>
        </w:rPr>
        <w:t>Sonde</w:t>
      </w:r>
      <w:r w:rsidR="0061314B">
        <w:rPr>
          <w:rFonts w:ascii="Trebuchet MS" w:hAnsi="Trebuchet MS" w:cs="Calibri"/>
          <w:color w:val="000000"/>
        </w:rPr>
        <w:t>r</w:t>
      </w:r>
      <w:r w:rsidRPr="0061314B">
        <w:rPr>
          <w:rFonts w:ascii="Trebuchet MS" w:hAnsi="Trebuchet MS" w:cs="Calibri"/>
          <w:color w:val="000000"/>
        </w:rPr>
        <w:t>burger</w:t>
      </w:r>
      <w:proofErr w:type="spellEnd"/>
      <w:r w:rsidRPr="0061314B">
        <w:rPr>
          <w:rFonts w:ascii="Trebuchet MS" w:hAnsi="Trebuchet MS" w:cs="Calibri"/>
          <w:color w:val="000000"/>
        </w:rPr>
        <w:t xml:space="preserve"> Str. gekommen.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 xml:space="preserve">Wir wollen </w:t>
      </w:r>
      <w:r w:rsidR="00714D88">
        <w:rPr>
          <w:rFonts w:ascii="Trebuchet MS" w:hAnsi="Trebuchet MS" w:cs="Calibri"/>
          <w:color w:val="000000"/>
        </w:rPr>
        <w:t xml:space="preserve">1144 </w:t>
      </w:r>
      <w:r w:rsidRPr="0061314B">
        <w:rPr>
          <w:rFonts w:ascii="Trebuchet MS" w:hAnsi="Trebuchet MS" w:cs="Calibri"/>
          <w:color w:val="000000"/>
        </w:rPr>
        <w:t xml:space="preserve">totgeborene Kinder bestatten, die in dieser Urne beigesetzt werden. </w:t>
      </w:r>
    </w:p>
    <w:p w:rsid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 w:rsidRPr="0061314B">
        <w:rPr>
          <w:rFonts w:ascii="Trebuchet MS" w:hAnsi="Trebuchet MS" w:cs="Calibri"/>
          <w:color w:val="000000"/>
        </w:rPr>
        <w:t xml:space="preserve">Hier an dieser Stelle tun wir das zum 5. Mal und im Namen des Vorstandes des Katholikenausschusses danke ich der katholischen Kirchengemeinde Liebfrauen, </w:t>
      </w:r>
      <w:r w:rsidR="00427EF4">
        <w:rPr>
          <w:rFonts w:ascii="Trebuchet MS" w:hAnsi="Trebuchet MS" w:cs="Calibri"/>
          <w:color w:val="000000"/>
        </w:rPr>
        <w:br/>
        <w:t xml:space="preserve">St. </w:t>
      </w:r>
      <w:r w:rsidRPr="0061314B">
        <w:rPr>
          <w:rFonts w:ascii="Trebuchet MS" w:hAnsi="Trebuchet MS" w:cs="Calibri"/>
          <w:color w:val="000000"/>
        </w:rPr>
        <w:t>Clemens und Mauritius sehr, dass Sie uns wie</w:t>
      </w:r>
      <w:r w:rsidR="0061314B">
        <w:rPr>
          <w:rFonts w:ascii="Trebuchet MS" w:hAnsi="Trebuchet MS" w:cs="Calibri"/>
          <w:color w:val="000000"/>
        </w:rPr>
        <w:t xml:space="preserve">der die Möglichkeit dazu geben </w:t>
      </w:r>
      <w:r w:rsidR="0061314B">
        <w:rPr>
          <w:rFonts w:ascii="Trebuchet MS" w:hAnsi="Trebuchet MS" w:cs="Calibri"/>
          <w:color w:val="000000"/>
        </w:rPr>
        <w:br/>
      </w:r>
      <w:r w:rsidR="00427EF4">
        <w:rPr>
          <w:rFonts w:ascii="Trebuchet MS" w:hAnsi="Trebuchet MS" w:cs="Calibri"/>
          <w:color w:val="000000"/>
        </w:rPr>
        <w:t>-</w:t>
      </w:r>
      <w:r w:rsidR="0061314B">
        <w:rPr>
          <w:rFonts w:ascii="Trebuchet MS" w:hAnsi="Trebuchet MS" w:cs="Calibri"/>
          <w:color w:val="000000"/>
        </w:rPr>
        <w:t xml:space="preserve"> </w:t>
      </w:r>
      <w:r w:rsidRPr="0061314B">
        <w:rPr>
          <w:rFonts w:ascii="Trebuchet MS" w:hAnsi="Trebuchet MS" w:cs="Calibri"/>
          <w:color w:val="000000"/>
        </w:rPr>
        <w:t xml:space="preserve">ja sogar eine eigene dafür vorgesehene Grabstelle geschaffen haben.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>Ihre Gemeinde nimmt sozusagen diese K</w:t>
      </w:r>
      <w:r w:rsidR="0061314B">
        <w:rPr>
          <w:rFonts w:ascii="Trebuchet MS" w:hAnsi="Trebuchet MS" w:cs="Calibri"/>
          <w:color w:val="000000"/>
        </w:rPr>
        <w:t xml:space="preserve">inder in Ihre Gemeinschaft auf – </w:t>
      </w:r>
      <w:r w:rsidRPr="0061314B">
        <w:rPr>
          <w:rFonts w:ascii="Trebuchet MS" w:hAnsi="Trebuchet MS" w:cs="Calibri"/>
          <w:color w:val="000000"/>
        </w:rPr>
        <w:t>Kinder</w:t>
      </w:r>
      <w:r w:rsidR="0061314B">
        <w:rPr>
          <w:rFonts w:ascii="Trebuchet MS" w:hAnsi="Trebuchet MS" w:cs="Calibri"/>
          <w:color w:val="000000"/>
        </w:rPr>
        <w:t xml:space="preserve">, </w:t>
      </w:r>
      <w:r w:rsidRPr="0061314B">
        <w:rPr>
          <w:rFonts w:ascii="Trebuchet MS" w:hAnsi="Trebuchet MS" w:cs="Calibri"/>
          <w:color w:val="000000"/>
        </w:rPr>
        <w:t>die im Leben keinen Platz fanden</w:t>
      </w:r>
      <w:r w:rsidR="0061314B">
        <w:rPr>
          <w:rFonts w:ascii="Trebuchet MS" w:hAnsi="Trebuchet MS" w:cs="Calibri"/>
          <w:color w:val="000000"/>
        </w:rPr>
        <w:t>,</w:t>
      </w:r>
      <w:r w:rsidRPr="0061314B">
        <w:rPr>
          <w:rFonts w:ascii="Trebuchet MS" w:hAnsi="Trebuchet MS" w:cs="Calibri"/>
          <w:color w:val="000000"/>
        </w:rPr>
        <w:t xml:space="preserve"> sind im Tod, wir wissen in einem neuen Leben, hier nicht vergessen. </w:t>
      </w:r>
    </w:p>
    <w:p w:rsid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 w:rsidRPr="0061314B">
        <w:rPr>
          <w:rFonts w:ascii="Trebuchet MS" w:hAnsi="Trebuchet MS" w:cs="Calibri"/>
          <w:color w:val="000000"/>
        </w:rPr>
        <w:t xml:space="preserve">Dazu gehört, dass ein Priester Ihrer Gemeinde uns begleitet, mit uns betet und als Seelsorger an unserer Seite ist.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 xml:space="preserve">Dazu gehört von Anfang an auch, die Unterstützung und vertrauensvolle Zusammenarbeit mit den beiden Bestattern Christoph </w:t>
      </w:r>
      <w:proofErr w:type="spellStart"/>
      <w:r w:rsidRPr="0061314B">
        <w:rPr>
          <w:rFonts w:ascii="Trebuchet MS" w:hAnsi="Trebuchet MS" w:cs="Calibri"/>
          <w:color w:val="000000"/>
        </w:rPr>
        <w:t>Kuckelkorn</w:t>
      </w:r>
      <w:proofErr w:type="spellEnd"/>
      <w:r w:rsidRPr="0061314B">
        <w:rPr>
          <w:rFonts w:ascii="Trebuchet MS" w:hAnsi="Trebuchet MS" w:cs="Calibri"/>
          <w:color w:val="000000"/>
        </w:rPr>
        <w:t xml:space="preserve"> und Thomas Kremer. Euch beiden vielen Dank für diesen Dienst an den Lebenden und Toten. </w:t>
      </w:r>
    </w:p>
    <w:p w:rsidR="0061314B" w:rsidRDefault="0061314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 xml:space="preserve">Die Kinder, die wir heute zu Grabe tragen, </w:t>
      </w:r>
      <w:r w:rsidR="008A63BB" w:rsidRPr="0061314B">
        <w:rPr>
          <w:rFonts w:ascii="Trebuchet MS" w:hAnsi="Trebuchet MS" w:cs="Calibri"/>
          <w:color w:val="000000"/>
        </w:rPr>
        <w:t>sind überwiegend durc</w:t>
      </w:r>
      <w:r w:rsidR="00427EF4">
        <w:rPr>
          <w:rFonts w:ascii="Trebuchet MS" w:hAnsi="Trebuchet MS" w:cs="Calibri"/>
          <w:color w:val="000000"/>
        </w:rPr>
        <w:t xml:space="preserve">h Abtreibung zur Welt gekommen, </w:t>
      </w:r>
      <w:r w:rsidR="008A63BB" w:rsidRPr="0061314B">
        <w:rPr>
          <w:rFonts w:ascii="Trebuchet MS" w:hAnsi="Trebuchet MS" w:cs="Calibri"/>
          <w:color w:val="000000"/>
        </w:rPr>
        <w:t>Föten, fast alle in einer sehr frühen Phase</w:t>
      </w:r>
      <w:r>
        <w:rPr>
          <w:rFonts w:ascii="Trebuchet MS" w:hAnsi="Trebuchet MS" w:cs="Calibri"/>
          <w:color w:val="000000"/>
        </w:rPr>
        <w:t xml:space="preserve"> in ihrer Entwicklung. Trotzdem - </w:t>
      </w:r>
      <w:r w:rsidR="008A63BB" w:rsidRPr="0061314B">
        <w:rPr>
          <w:rFonts w:ascii="Trebuchet MS" w:hAnsi="Trebuchet MS" w:cs="Calibri"/>
          <w:color w:val="000000"/>
        </w:rPr>
        <w:t>von ihrer Anlage her</w:t>
      </w:r>
      <w:r>
        <w:rPr>
          <w:rFonts w:ascii="Trebuchet MS" w:hAnsi="Trebuchet MS" w:cs="Calibri"/>
          <w:color w:val="000000"/>
        </w:rPr>
        <w:t xml:space="preserve"> -</w:t>
      </w:r>
      <w:r w:rsidR="008A63BB" w:rsidRPr="0061314B">
        <w:rPr>
          <w:rFonts w:ascii="Trebuchet MS" w:hAnsi="Trebuchet MS" w:cs="Calibri"/>
          <w:color w:val="000000"/>
        </w:rPr>
        <w:t xml:space="preserve"> fertige Menschen, deren Väter und Mütter sich nicht in der Lage sahen, dieses Kind anzunehmen. Das müssen wir akzeptieren, so schmerzlich das für alle ist. </w:t>
      </w:r>
      <w:r>
        <w:rPr>
          <w:rFonts w:ascii="Trebuchet MS" w:hAnsi="Trebuchet MS" w:cs="Calibri"/>
          <w:color w:val="000000"/>
        </w:rPr>
        <w:br/>
      </w:r>
      <w:r w:rsidR="008A63BB" w:rsidRPr="0061314B">
        <w:rPr>
          <w:rFonts w:ascii="Trebuchet MS" w:hAnsi="Trebuchet MS" w:cs="Calibri"/>
          <w:color w:val="000000"/>
        </w:rPr>
        <w:t xml:space="preserve">Diese Kinder, die so früh ihr vorgeburtliches Leben beenden mussten, sind </w:t>
      </w:r>
      <w:r>
        <w:rPr>
          <w:rFonts w:ascii="Trebuchet MS" w:hAnsi="Trebuchet MS" w:cs="Calibri"/>
          <w:color w:val="000000"/>
        </w:rPr>
        <w:t>- wie wir alle -</w:t>
      </w:r>
      <w:r w:rsidR="00427EF4">
        <w:rPr>
          <w:rFonts w:ascii="Trebuchet MS" w:hAnsi="Trebuchet MS" w:cs="Calibri"/>
          <w:color w:val="000000"/>
        </w:rPr>
        <w:t xml:space="preserve"> von Gott geschaffene, gewollte, geliebte </w:t>
      </w:r>
      <w:r w:rsidR="008A63BB" w:rsidRPr="0061314B">
        <w:rPr>
          <w:rFonts w:ascii="Trebuchet MS" w:hAnsi="Trebuchet MS" w:cs="Calibri"/>
          <w:color w:val="000000"/>
        </w:rPr>
        <w:t>Menschen. Und wie es in der Bibel heißt: Gott schuf den Menschen nach seinem Bild. Wir begegnen also in jedem Menschen auch Gott. Tragen Verantwortung in unsere</w:t>
      </w:r>
      <w:r w:rsidR="00427EF4">
        <w:rPr>
          <w:rFonts w:ascii="Trebuchet MS" w:hAnsi="Trebuchet MS" w:cs="Calibri"/>
          <w:color w:val="000000"/>
        </w:rPr>
        <w:t>r</w:t>
      </w:r>
      <w:r w:rsidR="008A63BB" w:rsidRPr="0061314B">
        <w:rPr>
          <w:rFonts w:ascii="Trebuchet MS" w:hAnsi="Trebuchet MS" w:cs="Calibri"/>
          <w:color w:val="000000"/>
        </w:rPr>
        <w:t xml:space="preserve"> menschliche</w:t>
      </w:r>
      <w:r w:rsidR="00427EF4">
        <w:rPr>
          <w:rFonts w:ascii="Trebuchet MS" w:hAnsi="Trebuchet MS" w:cs="Calibri"/>
          <w:color w:val="000000"/>
        </w:rPr>
        <w:t>n</w:t>
      </w:r>
      <w:r w:rsidR="008A63BB" w:rsidRPr="0061314B">
        <w:rPr>
          <w:rFonts w:ascii="Trebuchet MS" w:hAnsi="Trebuchet MS" w:cs="Calibri"/>
          <w:color w:val="000000"/>
        </w:rPr>
        <w:t xml:space="preserve"> Gemeinschaft, christlich ausgedrückt für unseren Nächsten im Leben und im Tod. </w:t>
      </w:r>
    </w:p>
    <w:p w:rsid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 w:rsidRPr="0061314B">
        <w:rPr>
          <w:rFonts w:ascii="Trebuchet MS" w:hAnsi="Trebuchet MS" w:cs="Calibri"/>
          <w:color w:val="000000"/>
        </w:rPr>
        <w:t>Darum werden wir nicht nachlassen in unserem Bemühen, alles zu tun einerseits Kinder</w:t>
      </w:r>
      <w:r w:rsidR="00427EF4">
        <w:rPr>
          <w:rFonts w:ascii="Trebuchet MS" w:hAnsi="Trebuchet MS" w:cs="Calibri"/>
          <w:color w:val="000000"/>
        </w:rPr>
        <w:t>n</w:t>
      </w:r>
      <w:r w:rsidRPr="0061314B">
        <w:rPr>
          <w:rFonts w:ascii="Trebuchet MS" w:hAnsi="Trebuchet MS" w:cs="Calibri"/>
          <w:color w:val="000000"/>
        </w:rPr>
        <w:t xml:space="preserve"> zum Leben zu verhelfen, aber anderseits auch zu erkennen, wann wir hilflos sind.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 xml:space="preserve">Tote zu begraben, ist eines der Werke der Barmherzigkeit, ist unsere Verpflichtung. </w:t>
      </w:r>
      <w:r w:rsidR="0061314B">
        <w:rPr>
          <w:rFonts w:ascii="Trebuchet MS" w:hAnsi="Trebuchet MS" w:cs="Calibri"/>
          <w:color w:val="000000"/>
        </w:rPr>
        <w:br/>
      </w:r>
      <w:r w:rsidR="00427EF4">
        <w:rPr>
          <w:rFonts w:ascii="Trebuchet MS" w:hAnsi="Trebuchet MS" w:cs="Calibri"/>
          <w:color w:val="000000"/>
        </w:rPr>
        <w:t>Es braucht Orte wie diese</w:t>
      </w:r>
      <w:r w:rsidRPr="0061314B">
        <w:rPr>
          <w:rFonts w:ascii="Trebuchet MS" w:hAnsi="Trebuchet MS" w:cs="Calibri"/>
          <w:color w:val="000000"/>
        </w:rPr>
        <w:t>, wo Menschen traue</w:t>
      </w:r>
      <w:r w:rsidR="00427EF4">
        <w:rPr>
          <w:rFonts w:ascii="Trebuchet MS" w:hAnsi="Trebuchet MS" w:cs="Calibri"/>
          <w:color w:val="000000"/>
        </w:rPr>
        <w:t>r</w:t>
      </w:r>
      <w:r w:rsidRPr="0061314B">
        <w:rPr>
          <w:rFonts w:ascii="Trebuchet MS" w:hAnsi="Trebuchet MS" w:cs="Calibri"/>
          <w:color w:val="000000"/>
        </w:rPr>
        <w:t xml:space="preserve">n können,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 xml:space="preserve">tote Kinder einen Platz finden, </w:t>
      </w:r>
      <w:r w:rsidR="0061314B">
        <w:rPr>
          <w:rFonts w:ascii="Trebuchet MS" w:hAnsi="Trebuchet MS" w:cs="Calibri"/>
          <w:color w:val="000000"/>
        </w:rPr>
        <w:br/>
      </w:r>
      <w:r w:rsidRPr="0061314B">
        <w:rPr>
          <w:rFonts w:ascii="Trebuchet MS" w:hAnsi="Trebuchet MS" w:cs="Calibri"/>
          <w:color w:val="000000"/>
        </w:rPr>
        <w:t xml:space="preserve">an dem gebetet und erinnert wird. </w:t>
      </w:r>
    </w:p>
    <w:p w:rsidR="00497CC2" w:rsidRPr="0061314B" w:rsidRDefault="008A63BB" w:rsidP="008A63BB">
      <w:pPr>
        <w:spacing w:before="100" w:beforeAutospacing="1" w:after="100" w:afterAutospacing="1"/>
        <w:rPr>
          <w:rFonts w:ascii="Trebuchet MS" w:hAnsi="Trebuchet MS" w:cs="Calibri"/>
          <w:color w:val="000000"/>
        </w:rPr>
      </w:pPr>
      <w:r w:rsidRPr="0061314B">
        <w:rPr>
          <w:rFonts w:ascii="Trebuchet MS" w:hAnsi="Trebuchet MS" w:cs="Calibri"/>
          <w:color w:val="000000"/>
        </w:rPr>
        <w:t xml:space="preserve">Darum erbitte ich für diesen Friedhof, für alle Toten, aber auch </w:t>
      </w:r>
      <w:r w:rsidR="00427EF4">
        <w:rPr>
          <w:rFonts w:ascii="Trebuchet MS" w:hAnsi="Trebuchet MS" w:cs="Calibri"/>
          <w:color w:val="000000"/>
        </w:rPr>
        <w:t xml:space="preserve">für alle </w:t>
      </w:r>
      <w:r w:rsidRPr="0061314B">
        <w:rPr>
          <w:rFonts w:ascii="Trebuchet MS" w:hAnsi="Trebuchet MS" w:cs="Calibri"/>
          <w:color w:val="000000"/>
        </w:rPr>
        <w:t>Lebende</w:t>
      </w:r>
      <w:r w:rsidR="00427EF4">
        <w:rPr>
          <w:rFonts w:ascii="Trebuchet MS" w:hAnsi="Trebuchet MS" w:cs="Calibri"/>
          <w:color w:val="000000"/>
        </w:rPr>
        <w:t>n</w:t>
      </w:r>
      <w:r w:rsidRPr="0061314B">
        <w:rPr>
          <w:rFonts w:ascii="Trebuchet MS" w:hAnsi="Trebuchet MS" w:cs="Calibri"/>
          <w:color w:val="000000"/>
        </w:rPr>
        <w:t>, für die Angehörigen und Besuchende, um</w:t>
      </w:r>
      <w:r w:rsidR="0061314B">
        <w:rPr>
          <w:rFonts w:ascii="Trebuchet MS" w:hAnsi="Trebuchet MS" w:cs="Calibri"/>
          <w:color w:val="000000"/>
        </w:rPr>
        <w:t xml:space="preserve"> Gottes reichen Segen, um Kraft</w:t>
      </w:r>
      <w:r w:rsidRPr="0061314B">
        <w:rPr>
          <w:rFonts w:ascii="Trebuchet MS" w:hAnsi="Trebuchet MS" w:cs="Calibri"/>
          <w:color w:val="000000"/>
        </w:rPr>
        <w:t xml:space="preserve">, um Trost und Zuversicht. </w:t>
      </w:r>
    </w:p>
    <w:sectPr w:rsidR="00497CC2" w:rsidRPr="00613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1"/>
    <w:rsid w:val="003710D5"/>
    <w:rsid w:val="00427EF4"/>
    <w:rsid w:val="00497CC2"/>
    <w:rsid w:val="0061314B"/>
    <w:rsid w:val="00714D88"/>
    <w:rsid w:val="008A63BB"/>
    <w:rsid w:val="00C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6A9F"/>
  <w15:chartTrackingRefBased/>
  <w15:docId w15:val="{C6BB656B-E2E9-4763-97C9-FE45046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0E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B510B98D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Katholikenausschuss</dc:creator>
  <cp:keywords/>
  <dc:description/>
  <cp:lastModifiedBy>Katholikenausschuss</cp:lastModifiedBy>
  <cp:revision>4</cp:revision>
  <dcterms:created xsi:type="dcterms:W3CDTF">2017-12-13T16:04:00Z</dcterms:created>
  <dcterms:modified xsi:type="dcterms:W3CDTF">2018-01-03T14:49:00Z</dcterms:modified>
</cp:coreProperties>
</file>